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B2" w:rsidRDefault="00FA10B2" w:rsidP="00B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>
            <wp:extent cx="6296025" cy="8905875"/>
            <wp:effectExtent l="0" t="0" r="0" b="0"/>
            <wp:docPr id="1" name="Рисунок 1" descr="E:\рабочие программы\2022-09-27\Мате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\2022-09-27\Матем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B2" w:rsidRDefault="00FA10B2" w:rsidP="00B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917D0" w:rsidRPr="00C917D0" w:rsidRDefault="00C917D0" w:rsidP="00B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  <w:r w:rsidRPr="00C917D0">
        <w:rPr>
          <w:rFonts w:ascii="Times New Roman" w:eastAsia="Calibri" w:hAnsi="Times New Roman"/>
          <w:b/>
          <w:sz w:val="24"/>
          <w:szCs w:val="24"/>
        </w:rPr>
        <w:lastRenderedPageBreak/>
        <w:t>Аннотация к рабоче</w:t>
      </w:r>
      <w:r w:rsidR="008933B6">
        <w:rPr>
          <w:rFonts w:ascii="Times New Roman" w:eastAsia="Calibri" w:hAnsi="Times New Roman"/>
          <w:b/>
          <w:sz w:val="24"/>
          <w:szCs w:val="24"/>
        </w:rPr>
        <w:t xml:space="preserve">й программе по математике  в  4 </w:t>
      </w:r>
      <w:r w:rsidRPr="00C917D0">
        <w:rPr>
          <w:rFonts w:ascii="Times New Roman" w:eastAsia="Calibri" w:hAnsi="Times New Roman"/>
          <w:b/>
          <w:sz w:val="24"/>
          <w:szCs w:val="24"/>
        </w:rPr>
        <w:t>классе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17D0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1.</w:t>
      </w:r>
      <w:r w:rsidRPr="00C917D0">
        <w:rPr>
          <w:rFonts w:ascii="Times New Roman" w:hAnsi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2.</w:t>
      </w:r>
      <w:r w:rsidRPr="00C917D0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3.</w:t>
      </w:r>
      <w:r w:rsidRPr="00C917D0">
        <w:rPr>
          <w:rFonts w:ascii="Times New Roman" w:hAnsi="Times New Roman"/>
          <w:sz w:val="24"/>
          <w:szCs w:val="24"/>
        </w:rPr>
        <w:tab/>
        <w:t xml:space="preserve">Федеральный баз </w:t>
      </w:r>
      <w:proofErr w:type="spellStart"/>
      <w:r w:rsidRPr="00C917D0">
        <w:rPr>
          <w:rFonts w:ascii="Times New Roman" w:hAnsi="Times New Roman"/>
          <w:sz w:val="24"/>
          <w:szCs w:val="24"/>
        </w:rPr>
        <w:t>исный</w:t>
      </w:r>
      <w:proofErr w:type="spellEnd"/>
      <w:r w:rsidRPr="00C917D0">
        <w:rPr>
          <w:rFonts w:ascii="Times New Roman" w:hAnsi="Times New Roman"/>
          <w:sz w:val="24"/>
          <w:szCs w:val="24"/>
        </w:rPr>
        <w:t xml:space="preserve"> учебный план для общеобразовательных учреждений РФ (Приказ МО РФ ОТ 09.03.2004 № 1312)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4.</w:t>
      </w:r>
      <w:r w:rsidRPr="00C917D0">
        <w:rPr>
          <w:rFonts w:ascii="Times New Roman" w:hAnsi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C917D0">
        <w:rPr>
          <w:rFonts w:ascii="Times New Roman" w:hAnsi="Times New Roman"/>
          <w:sz w:val="24"/>
          <w:szCs w:val="24"/>
        </w:rPr>
        <w:br/>
        <w:t>5.</w:t>
      </w:r>
      <w:r w:rsidRPr="00C917D0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6.</w:t>
      </w:r>
      <w:r w:rsidRPr="00C917D0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C917D0" w:rsidRPr="00C917D0" w:rsidRDefault="00C917D0" w:rsidP="00C917D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7. </w:t>
      </w:r>
      <w:r w:rsidRPr="00C917D0">
        <w:rPr>
          <w:rFonts w:ascii="Times New Roman" w:hAnsi="Times New Roman"/>
          <w:color w:val="000000"/>
          <w:sz w:val="24"/>
          <w:szCs w:val="24"/>
        </w:rPr>
        <w:t>Примерная программа по начальному общему образованию по учебному предмету математика.</w:t>
      </w:r>
    </w:p>
    <w:p w:rsidR="00C917D0" w:rsidRPr="00C917D0" w:rsidRDefault="00C917D0" w:rsidP="00C917D0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17D0">
        <w:rPr>
          <w:rFonts w:ascii="Times New Roman" w:hAnsi="Times New Roman"/>
          <w:color w:val="000000"/>
          <w:sz w:val="24"/>
          <w:szCs w:val="24"/>
        </w:rPr>
        <w:t>8. Авторская программа: М.И. Моро, Ю.М. Колягина, М.А. Бантова «Математика» (УМК «Школа России» для 1-4 классов) М.: «Просвещение», 2014.</w:t>
      </w:r>
    </w:p>
    <w:p w:rsidR="00C917D0" w:rsidRPr="00C917D0" w:rsidRDefault="00C917D0" w:rsidP="00C917D0">
      <w:p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9. Основная образовательная программа начального общего образо</w:t>
      </w:r>
      <w:r w:rsidR="008C3B28">
        <w:rPr>
          <w:rFonts w:ascii="Times New Roman" w:hAnsi="Times New Roman"/>
          <w:sz w:val="24"/>
          <w:szCs w:val="24"/>
        </w:rPr>
        <w:t>вания МБОУ Исаевской ООШ на 2022-2023</w:t>
      </w:r>
      <w:r w:rsidRPr="00C917D0">
        <w:rPr>
          <w:rFonts w:ascii="Times New Roman" w:hAnsi="Times New Roman"/>
          <w:sz w:val="24"/>
          <w:szCs w:val="24"/>
        </w:rPr>
        <w:t xml:space="preserve"> учебный год.</w:t>
      </w:r>
    </w:p>
    <w:p w:rsidR="00C917D0" w:rsidRPr="00C917D0" w:rsidRDefault="00C917D0" w:rsidP="00C917D0">
      <w:pPr>
        <w:shd w:val="clear" w:color="auto" w:fill="FFFFFF"/>
        <w:autoSpaceDE w:val="0"/>
        <w:autoSpaceDN w:val="0"/>
        <w:adjustRightInd w:val="0"/>
        <w:spacing w:after="150" w:line="259" w:lineRule="auto"/>
        <w:rPr>
          <w:rFonts w:ascii="Times New Roman" w:eastAsia="Calibri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 10.</w:t>
      </w:r>
      <w:r w:rsidRPr="00C917D0">
        <w:rPr>
          <w:rFonts w:ascii="Times New Roman" w:hAnsi="Times New Roman"/>
          <w:sz w:val="24"/>
          <w:szCs w:val="24"/>
          <w:lang w:eastAsia="en-US"/>
        </w:rPr>
        <w:t xml:space="preserve"> Учебный </w:t>
      </w:r>
      <w:r w:rsidRPr="00C917D0">
        <w:rPr>
          <w:rFonts w:ascii="Times New Roman" w:hAnsi="Times New Roman"/>
          <w:sz w:val="24"/>
          <w:szCs w:val="24"/>
        </w:rPr>
        <w:t>план МБОУ Исаевс</w:t>
      </w:r>
      <w:r w:rsidR="00FF782A">
        <w:rPr>
          <w:rFonts w:ascii="Times New Roman" w:hAnsi="Times New Roman"/>
          <w:sz w:val="24"/>
          <w:szCs w:val="24"/>
        </w:rPr>
        <w:t>кой ООШ на 2022-2023</w:t>
      </w:r>
      <w:r w:rsidRPr="00C917D0">
        <w:rPr>
          <w:rFonts w:ascii="Times New Roman" w:hAnsi="Times New Roman"/>
          <w:sz w:val="24"/>
          <w:szCs w:val="24"/>
          <w:lang w:eastAsia="en-US"/>
        </w:rPr>
        <w:t xml:space="preserve"> учебный год.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17D0">
        <w:rPr>
          <w:rFonts w:ascii="Times New Roman" w:hAnsi="Times New Roman"/>
          <w:b/>
          <w:sz w:val="24"/>
          <w:szCs w:val="24"/>
        </w:rPr>
        <w:t>Цели обучения</w:t>
      </w:r>
    </w:p>
    <w:p w:rsidR="00C917D0" w:rsidRPr="00C917D0" w:rsidRDefault="00C917D0" w:rsidP="00C917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b/>
          <w:i/>
          <w:sz w:val="24"/>
          <w:szCs w:val="24"/>
        </w:rPr>
        <w:t xml:space="preserve">развитие </w:t>
      </w:r>
      <w:r w:rsidRPr="00C917D0">
        <w:rPr>
          <w:rFonts w:ascii="Times New Roman" w:hAnsi="Times New Roman"/>
          <w:sz w:val="24"/>
          <w:szCs w:val="24"/>
        </w:rPr>
        <w:t xml:space="preserve">образного и логического мышления, воображения; формирование 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предметных умений и навыков, необходимых для успешного решения учебных и практических задач, продолжения образования;</w:t>
      </w:r>
    </w:p>
    <w:p w:rsidR="00C917D0" w:rsidRPr="00C917D0" w:rsidRDefault="00C917D0" w:rsidP="00C917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b/>
          <w:i/>
          <w:sz w:val="24"/>
          <w:szCs w:val="24"/>
        </w:rPr>
        <w:t>освоение</w:t>
      </w:r>
      <w:r w:rsidRPr="00C917D0">
        <w:rPr>
          <w:rFonts w:ascii="Times New Roman" w:hAnsi="Times New Roman"/>
          <w:sz w:val="24"/>
          <w:szCs w:val="24"/>
        </w:rPr>
        <w:t xml:space="preserve"> основ математических знаний, формирование первоначальных 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представлений о математике;</w:t>
      </w:r>
    </w:p>
    <w:p w:rsidR="00C917D0" w:rsidRPr="00C917D0" w:rsidRDefault="00C917D0" w:rsidP="00C917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b/>
          <w:i/>
          <w:sz w:val="24"/>
          <w:szCs w:val="24"/>
        </w:rPr>
        <w:t xml:space="preserve">воспитание </w:t>
      </w:r>
      <w:r w:rsidRPr="00C917D0">
        <w:rPr>
          <w:rFonts w:ascii="Times New Roman" w:hAnsi="Times New Roman"/>
          <w:sz w:val="24"/>
          <w:szCs w:val="24"/>
        </w:rPr>
        <w:t>интереса к математике, стремления использовать математические знания в повседневной жизни.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Программа определяет ряд </w:t>
      </w:r>
      <w:r w:rsidRPr="00C917D0">
        <w:rPr>
          <w:rFonts w:ascii="Times New Roman" w:hAnsi="Times New Roman"/>
          <w:b/>
          <w:sz w:val="24"/>
          <w:szCs w:val="24"/>
        </w:rPr>
        <w:t>задач</w:t>
      </w:r>
      <w:r w:rsidRPr="00C917D0">
        <w:rPr>
          <w:rFonts w:ascii="Times New Roman" w:hAnsi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C917D0">
        <w:rPr>
          <w:rFonts w:ascii="Times New Roman" w:hAnsi="Times New Roman"/>
          <w:color w:val="000000"/>
          <w:sz w:val="24"/>
          <w:szCs w:val="24"/>
        </w:rPr>
        <w:t xml:space="preserve">устанавливать, </w:t>
      </w:r>
      <w:r w:rsidRPr="00C917D0">
        <w:rPr>
          <w:rFonts w:ascii="Times New Roman" w:hAnsi="Times New Roman"/>
          <w:sz w:val="24"/>
          <w:szCs w:val="24"/>
        </w:rPr>
        <w:t xml:space="preserve">описывать, </w:t>
      </w:r>
      <w:r w:rsidRPr="00C917D0">
        <w:rPr>
          <w:rFonts w:ascii="Times New Roman" w:hAnsi="Times New Roman"/>
          <w:color w:val="000000"/>
          <w:sz w:val="24"/>
          <w:szCs w:val="24"/>
        </w:rPr>
        <w:t xml:space="preserve">моделировать </w:t>
      </w:r>
      <w:r w:rsidRPr="00C917D0">
        <w:rPr>
          <w:rFonts w:ascii="Times New Roman" w:hAnsi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— развитие основ логического, знаково-символического и алгоритмического мышления; 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 развитие пространственного воображения;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 развитие математической речи;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 формирование умения вести поиск информации и работать с ней;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C917D0" w:rsidRPr="00C917D0" w:rsidRDefault="00C917D0" w:rsidP="00C917D0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lastRenderedPageBreak/>
        <w:t>— развитие познавательных способностей;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 воспитание стремления к расширению математических знаний;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 </w:t>
      </w:r>
      <w:r w:rsidRPr="00C917D0">
        <w:rPr>
          <w:rFonts w:ascii="Times New Roman" w:hAnsi="Times New Roman"/>
          <w:color w:val="000000"/>
          <w:sz w:val="24"/>
          <w:szCs w:val="24"/>
        </w:rPr>
        <w:t>формирование критичности мышления;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917D0" w:rsidRPr="00C917D0" w:rsidRDefault="00C917D0" w:rsidP="00C917D0">
      <w:pPr>
        <w:spacing w:after="0"/>
        <w:ind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917D0">
        <w:rPr>
          <w:rFonts w:ascii="Times New Roman" w:eastAsia="Calibri" w:hAnsi="Times New Roman"/>
          <w:b/>
          <w:sz w:val="24"/>
          <w:szCs w:val="24"/>
          <w:lang w:eastAsia="en-US"/>
        </w:rPr>
        <w:t>УМК: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1. М.И. Моро, С. И. Волкова. С. В. </w:t>
      </w:r>
      <w:r w:rsidR="008933B6">
        <w:rPr>
          <w:rFonts w:ascii="Times New Roman" w:hAnsi="Times New Roman"/>
          <w:sz w:val="24"/>
          <w:szCs w:val="24"/>
        </w:rPr>
        <w:t>Степанова учебник «Математика» 4</w:t>
      </w:r>
      <w:r w:rsidRPr="00C917D0">
        <w:rPr>
          <w:rFonts w:ascii="Times New Roman" w:hAnsi="Times New Roman"/>
          <w:sz w:val="24"/>
          <w:szCs w:val="24"/>
        </w:rPr>
        <w:t xml:space="preserve"> класс, части 1, 2 Издательство «Просвещение», 2015 г.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17D0">
        <w:rPr>
          <w:rFonts w:ascii="Times New Roman" w:hAnsi="Times New Roman"/>
          <w:sz w:val="24"/>
          <w:szCs w:val="24"/>
        </w:rPr>
        <w:t xml:space="preserve">2. М.И. Моро, С. И. Волкова. С. В. Степанова.  Тетрадь </w:t>
      </w:r>
      <w:r w:rsidR="008933B6">
        <w:rPr>
          <w:rFonts w:ascii="Times New Roman" w:hAnsi="Times New Roman"/>
          <w:sz w:val="24"/>
          <w:szCs w:val="24"/>
        </w:rPr>
        <w:t>по математике, 4</w:t>
      </w:r>
      <w:r w:rsidRPr="00C917D0">
        <w:rPr>
          <w:rFonts w:ascii="Times New Roman" w:hAnsi="Times New Roman"/>
          <w:sz w:val="24"/>
          <w:szCs w:val="24"/>
        </w:rPr>
        <w:t>класс,</w:t>
      </w:r>
      <w:r w:rsidR="00FF782A">
        <w:rPr>
          <w:rFonts w:ascii="Times New Roman" w:hAnsi="Times New Roman"/>
          <w:sz w:val="24"/>
          <w:szCs w:val="24"/>
        </w:rPr>
        <w:t xml:space="preserve"> </w:t>
      </w:r>
      <w:r w:rsidRPr="00C917D0">
        <w:rPr>
          <w:rFonts w:ascii="Times New Roman" w:hAnsi="Times New Roman"/>
          <w:sz w:val="24"/>
          <w:szCs w:val="24"/>
        </w:rPr>
        <w:t xml:space="preserve">части 1, 2. Издательство «Просвещение», 2015 г. 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917D0">
        <w:rPr>
          <w:rFonts w:ascii="Times New Roman" w:eastAsia="Calibri" w:hAnsi="Times New Roman"/>
          <w:b/>
          <w:color w:val="000000"/>
          <w:sz w:val="24"/>
          <w:szCs w:val="24"/>
        </w:rPr>
        <w:t>Формы контроля.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C917D0">
        <w:rPr>
          <w:rFonts w:ascii="Times New Roman" w:eastAsia="Calibri" w:hAnsi="Times New Roman"/>
          <w:sz w:val="24"/>
          <w:szCs w:val="24"/>
          <w:lang w:eastAsia="ar-SA"/>
        </w:rPr>
        <w:t>Количество контрольных работ – 9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C917D0">
        <w:rPr>
          <w:rFonts w:ascii="Times New Roman" w:eastAsia="Calibri" w:hAnsi="Times New Roman"/>
          <w:sz w:val="24"/>
          <w:szCs w:val="24"/>
          <w:lang w:eastAsia="ar-SA"/>
        </w:rPr>
        <w:t>Количество проектов - 2</w:t>
      </w: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917D0" w:rsidRPr="00C917D0" w:rsidRDefault="00C917D0" w:rsidP="00C917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36312" w:rsidRDefault="00B36312" w:rsidP="00AB0658">
      <w:pPr>
        <w:pStyle w:val="1"/>
        <w:spacing w:line="276" w:lineRule="auto"/>
        <w:rPr>
          <w:b/>
          <w:sz w:val="24"/>
        </w:rPr>
      </w:pPr>
    </w:p>
    <w:p w:rsidR="00AB0658" w:rsidRPr="00AB0658" w:rsidRDefault="00AB0658" w:rsidP="00AB0658"/>
    <w:p w:rsidR="006E7B53" w:rsidRPr="00AB0658" w:rsidRDefault="00A27237" w:rsidP="00AB0658">
      <w:pPr>
        <w:pStyle w:val="1"/>
        <w:spacing w:line="276" w:lineRule="auto"/>
        <w:jc w:val="center"/>
        <w:rPr>
          <w:kern w:val="2"/>
          <w:szCs w:val="28"/>
        </w:rPr>
      </w:pPr>
      <w:r w:rsidRPr="006E7B53">
        <w:rPr>
          <w:b/>
          <w:szCs w:val="28"/>
        </w:rPr>
        <w:lastRenderedPageBreak/>
        <w:t>Планируемые результаты освоения учебного предмета, курса</w:t>
      </w:r>
      <w:r w:rsidRPr="006E7B53">
        <w:rPr>
          <w:kern w:val="2"/>
          <w:szCs w:val="28"/>
        </w:rPr>
        <w:t>.</w:t>
      </w:r>
    </w:p>
    <w:p w:rsid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6E7B53" w:rsidRPr="006E7B53" w:rsidRDefault="006E7B53" w:rsidP="00DE6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 обучающегося будут сформированы: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иному мнению и культуре.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27237">
        <w:rPr>
          <w:rFonts w:ascii="Times New Roman" w:hAnsi="Times New Roman"/>
          <w:sz w:val="24"/>
          <w:szCs w:val="24"/>
        </w:rPr>
        <w:tab/>
        <w:t xml:space="preserve"> рефлексии;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положительное отношение к урокам математики, к обучению, к школе;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мотивы учебной деятельности и личностного смысла учения;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умение выполнять самостоятельную деятельность, осознание личной ответственности за ее результат;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6E7B53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ED2F9D" w:rsidRPr="00ED2F9D" w:rsidRDefault="00ED2F9D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6E7B53" w:rsidRPr="00A27237" w:rsidRDefault="006E7B53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E7B5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E7B53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Регулятивные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DE291A" w:rsidRPr="00B36312" w:rsidRDefault="00DE291A" w:rsidP="00AB06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Познавательные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987FD1" w:rsidP="00AB06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математического</w:t>
      </w:r>
      <w:r w:rsidR="00DE291A" w:rsidRPr="00A27237">
        <w:rPr>
          <w:rFonts w:ascii="Times New Roman" w:hAnsi="Times New Roman"/>
          <w:sz w:val="24"/>
          <w:szCs w:val="24"/>
        </w:rPr>
        <w:t xml:space="preserve">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27237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A27237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использовать способы решения проблем творческого и поискового характера;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DE291A" w:rsidRPr="00A27237" w:rsidRDefault="00DE291A" w:rsidP="00AB0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исполь</w:t>
      </w:r>
      <w:r w:rsidR="00FF782A">
        <w:rPr>
          <w:rFonts w:ascii="Times New Roman" w:hAnsi="Times New Roman"/>
          <w:sz w:val="24"/>
          <w:szCs w:val="24"/>
        </w:rPr>
        <w:t>зовать различные способы поиска</w:t>
      </w:r>
      <w:r w:rsidRPr="00A27237">
        <w:rPr>
          <w:rFonts w:ascii="Times New Roman" w:hAnsi="Times New Roman"/>
          <w:sz w:val="24"/>
          <w:szCs w:val="24"/>
        </w:rPr>
        <w:t>,</w:t>
      </w:r>
      <w:r w:rsidR="00FF782A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DE291A" w:rsidRPr="00A27237" w:rsidRDefault="00DE291A" w:rsidP="00AB0658">
      <w:pPr>
        <w:widowControl w:val="0"/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Обучающийся научится:</w:t>
      </w:r>
    </w:p>
    <w:p w:rsidR="00DE291A" w:rsidRPr="00A27237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DE291A" w:rsidRPr="00A27237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 w:rsidRPr="00A27237">
        <w:rPr>
          <w:rFonts w:ascii="Times New Roman" w:hAnsi="Times New Roman"/>
          <w:sz w:val="24"/>
          <w:szCs w:val="24"/>
          <w:lang w:val="en-US"/>
        </w:rPr>
        <w:t>c</w:t>
      </w:r>
      <w:r w:rsidRPr="00A27237">
        <w:rPr>
          <w:rFonts w:ascii="Times New Roman" w:hAnsi="Times New Roman"/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DE291A" w:rsidRPr="00A27237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DE291A" w:rsidRPr="00A27237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DE291A" w:rsidRPr="00A27237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сотрудничать со взрослыми и сверстниками в разных ситуациях, не создавать конфликтов и находить выходы из спорных ситуаций;</w:t>
      </w:r>
    </w:p>
    <w:p w:rsidR="00486975" w:rsidRDefault="00DE291A" w:rsidP="00AB06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6E7B53" w:rsidRDefault="006E7B53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</w:p>
    <w:p w:rsidR="00DE291A" w:rsidRPr="00A27237" w:rsidRDefault="006E7B53" w:rsidP="00AB0658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6E7B53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Раздел «Числа и величины»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читать, записывать, сравнивать, упорядочивать      числа   от нуля до миллиона;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устанавливать     закономерность      —   правило, по которому составлена   числовая   последовательность, и   составлять   последовательность по заданному или самостоятельно </w:t>
      </w:r>
      <w:r w:rsidRPr="00A27237">
        <w:rPr>
          <w:rFonts w:ascii="Times New Roman" w:hAnsi="Times New Roman"/>
          <w:sz w:val="24"/>
          <w:szCs w:val="24"/>
        </w:rPr>
        <w:lastRenderedPageBreak/>
        <w:t xml:space="preserve">выбранному правилу (увеличение/уменьшение   числа   на   несколько   единиц, увеличение/уменьшение числа в несколько раз);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группировать   числа   по   заданному   или   самостоятельно   установленному признаку; </w:t>
      </w:r>
    </w:p>
    <w:p w:rsidR="00DE291A" w:rsidRPr="00A27237" w:rsidRDefault="00B36312" w:rsidP="00AB06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E291A" w:rsidRPr="00A27237">
        <w:rPr>
          <w:rFonts w:ascii="Times New Roman" w:hAnsi="Times New Roman"/>
          <w:sz w:val="24"/>
          <w:szCs w:val="24"/>
        </w:rPr>
        <w:t xml:space="preserve">•   читать   и   записывать  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метр   —   сантиметр, сантиметр   —   миллиметр).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классифицировать   числа   по   одному   или   нескольким   основаниям, объяснять свои действия;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 w:rsidR="006E7B53" w:rsidRPr="00A27237" w:rsidRDefault="006E7B53" w:rsidP="00AB0658">
      <w:pPr>
        <w:spacing w:after="0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«Арифметические действия»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:rsidR="00DE291A" w:rsidRPr="00A27237" w:rsidRDefault="00B36312" w:rsidP="00AB06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291A" w:rsidRPr="00A27237">
        <w:rPr>
          <w:rFonts w:ascii="Times New Roman" w:hAnsi="Times New Roman"/>
          <w:sz w:val="24"/>
          <w:szCs w:val="24"/>
        </w:rPr>
        <w:t xml:space="preserve">• выполнять   письменно   действия   с   многозначными   числами (сложение, вычитание, умножение   и   деление   на   однозначное, двузначное числа в пределах 10 000) с использованием таблиц    сложения     и умножения      чисел, алгоритмов     письменных арифметических действий (в том числе деления с остатком);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  устно   сложение, вычитание, умножение   и   деление однозначных, двузначных и трехзначных чисел в случаях, сводимых   к   действиям   в   пределах   100 (в   том   числе   с   нулем   и числом 1);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выделять      неизвестный       компонент      арифметического действия и находить его значение; </w:t>
      </w:r>
    </w:p>
    <w:p w:rsidR="00DE291A" w:rsidRPr="00A27237" w:rsidRDefault="00B36312" w:rsidP="00AB06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291A" w:rsidRPr="00A27237">
        <w:rPr>
          <w:rFonts w:ascii="Times New Roman" w:hAnsi="Times New Roman"/>
          <w:sz w:val="24"/>
          <w:szCs w:val="24"/>
        </w:rPr>
        <w:t xml:space="preserve">• вычислять      значение    числового    выражения (содержащего 2—3 арифметических действия, со скобками и без скобок).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Выпускник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выполнять действия с величинами;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  использовать   свойства   арифметических   действий   для удобства вычислений; </w:t>
      </w:r>
    </w:p>
    <w:p w:rsidR="00C917D0" w:rsidRPr="00A27237" w:rsidRDefault="00B36312" w:rsidP="00AB06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E291A" w:rsidRPr="00A27237">
        <w:rPr>
          <w:rFonts w:ascii="Times New Roman" w:hAnsi="Times New Roman"/>
          <w:sz w:val="24"/>
          <w:szCs w:val="24"/>
        </w:rPr>
        <w:t xml:space="preserve"> •    проводить     проверку    правильности       вычислений (с помощью   обратного   действия, прикидки   и   оценки   результата действия).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Раздел «Работа с текстовыми задачами»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анализировать       задачу, устанавливать     зависимость     между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величинами   и   взаимосвязь   между   условием   и   вопросом   задачи,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определять количество и порядок действий для решения задачи,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выбирать и объяснять выбор действий;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•решать   учебные   задачи   и   задачи, связанные   с   повседневной жизнью, арифметическим способом (в 1—2 действия);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•оценивать   правильность   хода   решения   и   реальность   ответа на вопрос задачи.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 решать задачи в 3—4 действия;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 xml:space="preserve">      • находить разные способы решения задачи. </w:t>
      </w: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 Раздел «Пространственные   отношения.   Геометрические фигуры»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Обучающийся научится: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 •описывать взаимное расположение предметов в пространстве и на плоскости; </w:t>
      </w:r>
    </w:p>
    <w:p w:rsidR="00DE291A" w:rsidRPr="00A27237" w:rsidRDefault="00B36312" w:rsidP="00AB06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291A" w:rsidRPr="00A27237">
        <w:rPr>
          <w:rFonts w:ascii="Times New Roman" w:hAnsi="Times New Roman"/>
          <w:sz w:val="24"/>
          <w:szCs w:val="24"/>
        </w:rPr>
        <w:t xml:space="preserve">•распознавать, называть, изображать геометрические фигуры: точка, отрезок, ломаная, прямой   угол, многоугольник, треугольник, прямоугольник, квадрат, окружность, круг;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•использовать свойства прямоугольника и квадрата для решения задач;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•распознавать и называть геометрические тела: куб, шар;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•соотносить реальные объекты с моделями геометрических фигур.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распознавать, различать     и называть     геометрические тела: параллелепипед, пирамиду, цилиндр, конус. </w:t>
      </w: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  Раздел «Геометрические величины»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Обучающийся научится: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•измерять длину отрезка;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      периметр     треугольника, прямоугольника       и квадрата, площадь прямоугольника и квадрата;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оценивать   размеры   геометрических   объектов, расстояний приближенно (на глаз).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вычислять периметр и площадь нест</w:t>
      </w:r>
      <w:r w:rsidR="00EC6AEA" w:rsidRPr="00A27237">
        <w:rPr>
          <w:rFonts w:ascii="Times New Roman" w:hAnsi="Times New Roman"/>
          <w:sz w:val="24"/>
          <w:szCs w:val="24"/>
        </w:rPr>
        <w:t>андартной прямоугольной фигуры.</w:t>
      </w:r>
    </w:p>
    <w:p w:rsidR="00DE291A" w:rsidRPr="00A27237" w:rsidRDefault="00DE291A" w:rsidP="00AB0658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 xml:space="preserve">  Раздел «Работа с данными»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научится: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таблицы;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•заполнять несложные готовые таблицы;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•читать несложные готовые столбчатые диаграммы.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Обучающийся получит возможность научиться: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читать несложные готовые круговые диаграммы.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достраивать       несложную      готовую      столбчатую       диаграмму;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сравнивать   и   обобщать   информацию, представленную в строках и столбцах несложных таблиц и диаграмм;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распознавать одну и ту же информацию, представленную в разной форме (таблицы и диаграммы); </w:t>
      </w:r>
    </w:p>
    <w:p w:rsidR="00DE291A" w:rsidRPr="00A27237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   планировать       несложные       исследования, собирать      и представлять   полученную   информацию   с   помощью   таблиц   и диаграмм;</w:t>
      </w:r>
    </w:p>
    <w:p w:rsidR="00B36312" w:rsidRPr="00AB0658" w:rsidRDefault="00DE291A" w:rsidP="00AB0658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 xml:space="preserve">     • интерпретировать информацию, полученную при проведении     несложных      исследований (</w:t>
      </w:r>
      <w:r w:rsidR="00987FD1" w:rsidRPr="00A27237">
        <w:rPr>
          <w:rFonts w:ascii="Times New Roman" w:hAnsi="Times New Roman"/>
          <w:sz w:val="24"/>
          <w:szCs w:val="24"/>
        </w:rPr>
        <w:t>объяснять,</w:t>
      </w:r>
      <w:r w:rsidR="00987FD1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 xml:space="preserve">сравнивать и обобщать данные, делать выводы и прогнозы). </w:t>
      </w:r>
    </w:p>
    <w:p w:rsidR="00B36312" w:rsidRDefault="00B36312" w:rsidP="00876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31DA" w:rsidRPr="00A27237" w:rsidRDefault="0098183F" w:rsidP="00876D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486975" w:rsidRPr="005F2218" w:rsidRDefault="00EF7CED" w:rsidP="00CF4F1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2218">
        <w:rPr>
          <w:rFonts w:ascii="Times New Roman" w:hAnsi="Times New Roman"/>
          <w:color w:val="000000" w:themeColor="text1"/>
          <w:sz w:val="24"/>
          <w:szCs w:val="24"/>
        </w:rPr>
        <w:t>Согласно календарному учебному гра</w:t>
      </w:r>
      <w:r w:rsidR="00FF782A">
        <w:rPr>
          <w:rFonts w:ascii="Times New Roman" w:hAnsi="Times New Roman"/>
          <w:color w:val="000000" w:themeColor="text1"/>
          <w:sz w:val="24"/>
          <w:szCs w:val="24"/>
        </w:rPr>
        <w:t>фику и расписанию уроков на 2022 - 2023</w:t>
      </w:r>
      <w:r w:rsidRPr="005F2218"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 в МБОУ Исаевская ООШ   курс программы реализуется за 1</w:t>
      </w:r>
      <w:r w:rsidR="00B36312">
        <w:rPr>
          <w:rFonts w:ascii="Times New Roman" w:hAnsi="Times New Roman"/>
          <w:color w:val="000000" w:themeColor="text1"/>
          <w:sz w:val="24"/>
          <w:szCs w:val="24"/>
        </w:rPr>
        <w:t xml:space="preserve">40 </w:t>
      </w:r>
      <w:r w:rsidR="005F2218" w:rsidRPr="005F2218">
        <w:rPr>
          <w:rFonts w:ascii="Times New Roman" w:hAnsi="Times New Roman"/>
          <w:color w:val="000000" w:themeColor="text1"/>
          <w:sz w:val="24"/>
          <w:szCs w:val="24"/>
        </w:rPr>
        <w:t>часов</w:t>
      </w:r>
      <w:r w:rsidRPr="005F22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36312">
        <w:rPr>
          <w:rFonts w:ascii="Times New Roman" w:hAnsi="Times New Roman"/>
          <w:color w:val="000000" w:themeColor="text1"/>
          <w:sz w:val="24"/>
          <w:szCs w:val="24"/>
        </w:rPr>
        <w:t>План будет подвержен корректировке в зависимости от выходных и праздничных дней.</w:t>
      </w:r>
    </w:p>
    <w:p w:rsidR="00CF4F1D" w:rsidRDefault="00CF4F1D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4F1D" w:rsidRDefault="00CF4F1D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2922" w:rsidRDefault="00F82922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675B89" w:rsidRPr="00A27237" w:rsidRDefault="00675B89" w:rsidP="007C67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 от 1 до 1000. Нумерация. Четыре арифметических действия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Числа от 1 до 1000. Нумерация. Четыре арифметических действия. Порядок их выполне</w:t>
      </w:r>
      <w:r w:rsidRPr="00A27237">
        <w:rPr>
          <w:rFonts w:ascii="Times New Roman" w:hAnsi="Times New Roman"/>
          <w:sz w:val="24"/>
          <w:szCs w:val="24"/>
        </w:rPr>
        <w:softHyphen/>
        <w:t>ния в выражениях, содержащих 2—4 действия. Письменные приемы вычислений.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Нумерация (11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Новая счетная единица — тысяча.</w:t>
      </w:r>
      <w:r w:rsidR="00B51E68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Разряды и классы: класс единиц, класс тысяч, класс мил</w:t>
      </w:r>
      <w:r w:rsidRPr="00A27237">
        <w:rPr>
          <w:rFonts w:ascii="Times New Roman" w:hAnsi="Times New Roman"/>
          <w:sz w:val="24"/>
          <w:szCs w:val="24"/>
        </w:rPr>
        <w:softHyphen/>
        <w:t>лионов и т. д.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Чтение, запись и сравнение многозначных чисел.</w:t>
      </w:r>
      <w:r w:rsidR="00B51E68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Представление многозначного числа в виде суммы раз</w:t>
      </w:r>
      <w:r w:rsidRPr="00A27237">
        <w:rPr>
          <w:rFonts w:ascii="Times New Roman" w:hAnsi="Times New Roman"/>
          <w:sz w:val="24"/>
          <w:szCs w:val="24"/>
        </w:rPr>
        <w:softHyphen/>
        <w:t>рядных слагаемых.</w:t>
      </w:r>
      <w:r w:rsidR="00FF782A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Увеличение (уменьшение) числа в 10, 100, 1000 раз.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Угол. Построение углов различных видов.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Величины (13 ч)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длины: миллиметр, сантиметр, дециметр, метр,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площади: квадратный миллиметр, квадратный сантиметр, квадратный дециметр, квадратный метр, квадрат</w:t>
      </w:r>
      <w:r w:rsidRPr="00A27237">
        <w:rPr>
          <w:rFonts w:ascii="Times New Roman" w:hAnsi="Times New Roman"/>
          <w:sz w:val="24"/>
          <w:szCs w:val="24"/>
        </w:rPr>
        <w:softHyphen/>
        <w:t>ный километр. Соотношения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массы: грамм, килограмм, центнер, тонна. Соот</w:t>
      </w:r>
      <w:r w:rsidRPr="00A27237">
        <w:rPr>
          <w:rFonts w:ascii="Times New Roman" w:hAnsi="Times New Roman"/>
          <w:sz w:val="24"/>
          <w:szCs w:val="24"/>
        </w:rPr>
        <w:softHyphen/>
        <w:t>ношения между ними.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F82922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Измерение площади геометрической фигуры при помощи палетки.</w:t>
      </w:r>
    </w:p>
    <w:p w:rsidR="00F82922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сложение и вычитание (8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</w:t>
      </w:r>
      <w:r w:rsidRPr="00A27237">
        <w:rPr>
          <w:rFonts w:ascii="Times New Roman" w:hAnsi="Times New Roman"/>
          <w:sz w:val="24"/>
          <w:szCs w:val="24"/>
        </w:rPr>
        <w:softHyphen/>
        <w:t>ние и вычитание с числом 0; переместительное и сочетатель</w:t>
      </w:r>
      <w:r w:rsidRPr="00A27237">
        <w:rPr>
          <w:rFonts w:ascii="Times New Roman" w:hAnsi="Times New Roman"/>
          <w:sz w:val="24"/>
          <w:szCs w:val="24"/>
        </w:rPr>
        <w:softHyphen/>
        <w:t>ное свойства сложения и их использование для рационали</w:t>
      </w:r>
      <w:r w:rsidRPr="00A27237">
        <w:rPr>
          <w:rFonts w:ascii="Times New Roman" w:hAnsi="Times New Roman"/>
          <w:sz w:val="24"/>
          <w:szCs w:val="24"/>
        </w:rPr>
        <w:softHyphen/>
        <w:t>зации вычислений; взаимосвязь между компонентами и ре</w:t>
      </w:r>
      <w:r w:rsidRPr="00A27237">
        <w:rPr>
          <w:rFonts w:ascii="Times New Roman" w:hAnsi="Times New Roman"/>
          <w:sz w:val="24"/>
          <w:szCs w:val="24"/>
        </w:rPr>
        <w:softHyphen/>
        <w:t>зультатами сложения и вычитания; способы проверки сложения и вычитания.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Решение уравнений вида:</w:t>
      </w:r>
      <w:r w:rsidR="00FF782A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Х + 312 = 654 + 79,729 – х = 217,х – 137 = 500 – 140.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Сложение и вычитание значений величин.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Числа, которые больше 1000. Умножение и деление (79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(обобщение и систематизация зна</w:t>
      </w:r>
      <w:r w:rsidRPr="00A27237">
        <w:rPr>
          <w:rFonts w:ascii="Times New Roman" w:hAnsi="Times New Roman"/>
          <w:sz w:val="24"/>
          <w:szCs w:val="24"/>
        </w:rPr>
        <w:softHyphen/>
        <w:t>ний): задачи, решаемые умножением и делением; случаи ум</w:t>
      </w:r>
      <w:r w:rsidRPr="00A27237">
        <w:rPr>
          <w:rFonts w:ascii="Times New Roman" w:hAnsi="Times New Roman"/>
          <w:sz w:val="24"/>
          <w:szCs w:val="24"/>
        </w:rPr>
        <w:softHyphen/>
        <w:t>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</w:t>
      </w:r>
      <w:r w:rsidRPr="00A27237">
        <w:rPr>
          <w:rFonts w:ascii="Times New Roman" w:hAnsi="Times New Roman"/>
          <w:sz w:val="24"/>
          <w:szCs w:val="24"/>
        </w:rPr>
        <w:softHyphen/>
        <w:t>тельно сложения; рационализация вычислений на основе пе</w:t>
      </w:r>
      <w:r w:rsidRPr="00A27237">
        <w:rPr>
          <w:rFonts w:ascii="Times New Roman" w:hAnsi="Times New Roman"/>
          <w:sz w:val="24"/>
          <w:szCs w:val="24"/>
        </w:rPr>
        <w:softHyphen/>
        <w:t>рестановки множителей, умножения суммы на число и чис</w:t>
      </w:r>
      <w:r w:rsidRPr="00A27237">
        <w:rPr>
          <w:rFonts w:ascii="Times New Roman" w:hAnsi="Times New Roman"/>
          <w:sz w:val="24"/>
          <w:szCs w:val="24"/>
        </w:rPr>
        <w:softHyphen/>
        <w:t>ла на сумму, деления суммы на число, умножения и деле</w:t>
      </w:r>
      <w:r w:rsidRPr="00A27237">
        <w:rPr>
          <w:rFonts w:ascii="Times New Roman" w:hAnsi="Times New Roman"/>
          <w:sz w:val="24"/>
          <w:szCs w:val="24"/>
        </w:rPr>
        <w:softHyphen/>
        <w:t>ния числа на произведение; взаимосвязь между компонентами и результатами умножения и деления; спосо</w:t>
      </w:r>
      <w:r w:rsidRPr="00A27237">
        <w:rPr>
          <w:rFonts w:ascii="Times New Roman" w:hAnsi="Times New Roman"/>
          <w:sz w:val="24"/>
          <w:szCs w:val="24"/>
        </w:rPr>
        <w:softHyphen/>
        <w:t>бы проверки умножения и деления.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Решение уравнений вида 6 – х = 429 + 120, х – 18 = 270 – 50, 360</w:t>
      </w:r>
      <w:proofErr w:type="gramStart"/>
      <w:r w:rsidRPr="00A272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27237">
        <w:rPr>
          <w:rFonts w:ascii="Times New Roman" w:hAnsi="Times New Roman"/>
          <w:sz w:val="24"/>
          <w:szCs w:val="24"/>
        </w:rPr>
        <w:t xml:space="preserve"> х= 630 : 7 на основе взаимосвязей между компонентами и результатами действий.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Устное умножение и деление на однозначное число в случаях, сводимых к действиям в пределах 100; умноже</w:t>
      </w:r>
      <w:r w:rsidRPr="00A27237">
        <w:rPr>
          <w:rFonts w:ascii="Times New Roman" w:hAnsi="Times New Roman"/>
          <w:sz w:val="24"/>
          <w:szCs w:val="24"/>
        </w:rPr>
        <w:softHyphen/>
        <w:t>ние и деление на 10, 100, 1000.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Письменное умножение и деление на однозначное и дву</w:t>
      </w:r>
      <w:r w:rsidRPr="00A27237">
        <w:rPr>
          <w:rFonts w:ascii="Times New Roman" w:hAnsi="Times New Roman"/>
          <w:sz w:val="24"/>
          <w:szCs w:val="24"/>
        </w:rPr>
        <w:softHyphen/>
        <w:t>значное числа в пределах миллиона. Письменное умножение и деление на трехзначное число (в порядке ознакомления).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Умножение и деление значений величин на однозначное число.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lastRenderedPageBreak/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b/>
          <w:bCs/>
          <w:iCs/>
          <w:sz w:val="24"/>
          <w:szCs w:val="24"/>
        </w:rPr>
        <w:t>Практическая работа:</w:t>
      </w:r>
      <w:r w:rsidRPr="00A27237">
        <w:rPr>
          <w:rFonts w:ascii="Times New Roman" w:hAnsi="Times New Roman"/>
          <w:sz w:val="24"/>
          <w:szCs w:val="24"/>
        </w:rPr>
        <w:t xml:space="preserve"> Построение прямоугольного треугольника и прямоугольника на нелинованной бумаге.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 течение всего года проводится: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вычисление значений числовых выражений в 2 – 4 действия (со скобками и без них), требующих применения всех изученных правил о порядке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в одно действие, раскрывающих: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а) смысл арифметических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б) нахождение неизвестных компонентов действий;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в) отношения больше, меньше, равно;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г) взаимосвязь между величинами;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в 2 – 4 действия;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- 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F45371" w:rsidRPr="00A27237" w:rsidRDefault="00F82922" w:rsidP="007C67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27237">
        <w:rPr>
          <w:rFonts w:ascii="Times New Roman" w:hAnsi="Times New Roman"/>
          <w:b/>
          <w:bCs/>
          <w:sz w:val="24"/>
          <w:szCs w:val="24"/>
        </w:rPr>
        <w:t>Итогов</w:t>
      </w:r>
      <w:r w:rsidR="00FD3ABC">
        <w:rPr>
          <w:rFonts w:ascii="Times New Roman" w:hAnsi="Times New Roman"/>
          <w:b/>
          <w:bCs/>
          <w:sz w:val="24"/>
          <w:szCs w:val="24"/>
        </w:rPr>
        <w:t>ое повторение (11</w:t>
      </w:r>
      <w:r w:rsidRPr="00A27237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F45371" w:rsidRPr="00A27237" w:rsidRDefault="00F82922" w:rsidP="007C6766">
      <w:pPr>
        <w:spacing w:after="0"/>
        <w:rPr>
          <w:rFonts w:ascii="Times New Roman" w:hAnsi="Times New Roman"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Нумерация многозначных чисел. Арифметические действия. Порядок выполнения действий.</w:t>
      </w:r>
    </w:p>
    <w:p w:rsidR="00F82922" w:rsidRPr="00A27237" w:rsidRDefault="00F82922" w:rsidP="00EC6AEA">
      <w:pPr>
        <w:spacing w:after="0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sz w:val="24"/>
          <w:szCs w:val="24"/>
        </w:rPr>
        <w:t>Выражение. Равенство. Неравенство. Уравнение.</w:t>
      </w:r>
      <w:r w:rsidR="00B51E68">
        <w:rPr>
          <w:rFonts w:ascii="Times New Roman" w:hAnsi="Times New Roman"/>
          <w:sz w:val="24"/>
          <w:szCs w:val="24"/>
        </w:rPr>
        <w:t xml:space="preserve"> </w:t>
      </w:r>
      <w:r w:rsidRPr="00A27237">
        <w:rPr>
          <w:rFonts w:ascii="Times New Roman" w:hAnsi="Times New Roman"/>
          <w:sz w:val="24"/>
          <w:szCs w:val="24"/>
        </w:rPr>
        <w:t>Величины.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Геометрические фигуры.</w:t>
      </w:r>
    </w:p>
    <w:p w:rsidR="00F82922" w:rsidRPr="00A27237" w:rsidRDefault="00F82922" w:rsidP="007C6766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Доли.</w:t>
      </w:r>
    </w:p>
    <w:p w:rsidR="00DE6C09" w:rsidRPr="00876D7D" w:rsidRDefault="00F82922" w:rsidP="00876D7D">
      <w:pPr>
        <w:pStyle w:val="1"/>
        <w:spacing w:line="276" w:lineRule="auto"/>
        <w:rPr>
          <w:sz w:val="24"/>
        </w:rPr>
      </w:pPr>
      <w:r w:rsidRPr="00A27237">
        <w:rPr>
          <w:sz w:val="24"/>
        </w:rPr>
        <w:t>Решение задач изученных видов.</w:t>
      </w:r>
    </w:p>
    <w:p w:rsidR="00DE6C09" w:rsidRPr="00DE6C09" w:rsidRDefault="00EF7CED" w:rsidP="00DE6C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1. Числа от 1 до 1000. 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6C09">
        <w:rPr>
          <w:rFonts w:ascii="Times New Roman" w:hAnsi="Times New Roman"/>
          <w:sz w:val="24"/>
          <w:szCs w:val="24"/>
          <w:lang w:eastAsia="en-US"/>
        </w:rPr>
        <w:t xml:space="preserve">Тема 2. Числа, которые больше 1000.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Нумерация.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Величины.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</w:t>
      </w:r>
    </w:p>
    <w:p w:rsidR="00DE6C09" w:rsidRPr="006E7B53" w:rsidRDefault="00DE6C09" w:rsidP="00DE6C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Умножение и деление. </w:t>
      </w:r>
    </w:p>
    <w:p w:rsidR="00B259AF" w:rsidRPr="00876D7D" w:rsidRDefault="00DE6C09" w:rsidP="00876D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6C09">
        <w:rPr>
          <w:rFonts w:ascii="Times New Roman" w:hAnsi="Times New Roman"/>
          <w:sz w:val="24"/>
          <w:szCs w:val="24"/>
        </w:rPr>
        <w:t xml:space="preserve">Тема </w:t>
      </w:r>
      <w:r w:rsidR="00876D7D">
        <w:rPr>
          <w:rFonts w:ascii="Times New Roman" w:hAnsi="Times New Roman"/>
          <w:sz w:val="24"/>
          <w:szCs w:val="24"/>
        </w:rPr>
        <w:t>3. Итоговое повторение</w:t>
      </w: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0658" w:rsidRDefault="00AB0658" w:rsidP="00CF4F1D">
      <w:pPr>
        <w:rPr>
          <w:rFonts w:ascii="Times New Roman" w:hAnsi="Times New Roman"/>
          <w:b/>
          <w:sz w:val="24"/>
          <w:szCs w:val="24"/>
        </w:rPr>
      </w:pPr>
    </w:p>
    <w:p w:rsidR="00CF4F1D" w:rsidRDefault="00CF4F1D" w:rsidP="00CF4F1D">
      <w:pPr>
        <w:rPr>
          <w:rFonts w:ascii="Times New Roman" w:hAnsi="Times New Roman"/>
          <w:b/>
          <w:sz w:val="24"/>
          <w:szCs w:val="24"/>
        </w:rPr>
      </w:pPr>
    </w:p>
    <w:p w:rsidR="00F82922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  <w:r w:rsidRPr="00A2723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59"/>
        <w:tblW w:w="11023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8363"/>
        <w:gridCol w:w="1134"/>
      </w:tblGrid>
      <w:tr w:rsidR="00B259AF" w:rsidRPr="00A27237" w:rsidTr="00AB0658">
        <w:trPr>
          <w:trHeight w:val="630"/>
        </w:trPr>
        <w:tc>
          <w:tcPr>
            <w:tcW w:w="675" w:type="dxa"/>
            <w:tcBorders>
              <w:bottom w:val="single" w:sz="4" w:space="0" w:color="auto"/>
            </w:tcBorders>
          </w:tcPr>
          <w:p w:rsidR="003B1FF7" w:rsidRDefault="00B259AF" w:rsidP="00AB06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59AF" w:rsidRPr="00A27237" w:rsidRDefault="003B1FF7" w:rsidP="00AB06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</w:tcPr>
          <w:p w:rsidR="00B259AF" w:rsidRPr="00A27237" w:rsidRDefault="00B259AF" w:rsidP="00AB06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259AF" w:rsidRPr="00A27237" w:rsidRDefault="003B1FF7" w:rsidP="00AB06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</w:t>
            </w:r>
            <w:r w:rsidR="00B259A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B259AF" w:rsidRPr="00A27237" w:rsidTr="00AB0658">
        <w:trPr>
          <w:trHeight w:val="255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259AF" w:rsidRPr="00876D7D" w:rsidRDefault="00B259AF" w:rsidP="00AB065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Нумерация. Счет предметов. Разряды.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15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259AF" w:rsidRPr="00A27237" w:rsidRDefault="003B1FF7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Нахождение суммы нескольких </w:t>
            </w:r>
            <w:r w:rsidR="00B259AF" w:rsidRPr="00A27237">
              <w:rPr>
                <w:rFonts w:ascii="Times New Roman" w:hAnsi="Times New Roman"/>
                <w:sz w:val="24"/>
                <w:szCs w:val="24"/>
              </w:rPr>
              <w:t xml:space="preserve">слагаемых.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трехзначного числа на однозначные.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B36312" w:rsidRDefault="004003E0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умножения</w:t>
            </w:r>
            <w:r w:rsidR="00B259AF"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="00B259AF"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Самостоятельная работа. 15 мин.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Приемы письменного деления.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259AF" w:rsidRPr="00876D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трехзначных чисел на однозначные числа.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3B1FF7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Стартовая </w:t>
            </w:r>
            <w:r w:rsidR="00B259AF"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работа 1час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25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Вычитание трехзначных чисел.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Чтение многозначных чисел.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Запись многозначных чисел.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3B1FF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  <w:r w:rsidR="00AB0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 15 мин.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259AF" w:rsidRPr="00F54706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Нумерация.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Класс миллионов.</w:t>
            </w:r>
            <w:r w:rsidR="00AB0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Класс миллиардов.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«Числа, которые больше 1000 Нумерация»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Странички для любознательных. Что узнали. Чему научились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длинны. Закрепление изученного.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Таблица единиц площади.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Измерение площади с помощью палетки. </w:t>
            </w:r>
          </w:p>
        </w:tc>
        <w:tc>
          <w:tcPr>
            <w:tcW w:w="1134" w:type="dxa"/>
          </w:tcPr>
          <w:p w:rsidR="00B259AF" w:rsidRPr="00A27237" w:rsidRDefault="00B259AF" w:rsidP="00AB06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Единицы массы.</w:t>
            </w:r>
            <w:r w:rsidR="00AB065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Тонна, центнер.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Единицы времени. Определение времени по часам.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за I четверть .1час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259AF" w:rsidRPr="00D06F00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начала, конца и продолжительности события.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Таблица единиц времени. Секунда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80"/>
        </w:trPr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Век.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Таблица единиц времени.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32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  по теме «Величины» 1 час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неизвестного слагаемого.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Нахождение нескольких долей целого.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(уменьшение) числа на несколько единиц в косвенной форме.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«Письменные приемы сложения и вычитания»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Задачи-расчеты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любознательных.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умножения.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множителя.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Деление с числами 0 и 1.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Письменные приемы деления.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изученного. Решение задач.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Письменные приемы деления. Решение задач.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B259AF" w:rsidRPr="00BE731A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DD6DEB">
              <w:rPr>
                <w:rFonts w:ascii="Times New Roman" w:hAnsi="Times New Roman"/>
                <w:b/>
                <w:sz w:val="24"/>
                <w:szCs w:val="24"/>
              </w:rPr>
              <w:t xml:space="preserve">етверть. </w:t>
            </w:r>
          </w:p>
          <w:p w:rsidR="00B259AF" w:rsidRPr="00A27237" w:rsidRDefault="00B259AF" w:rsidP="00AB0658">
            <w:pPr>
              <w:pStyle w:val="12"/>
              <w:keepNext/>
              <w:keepLines/>
              <w:shd w:val="clear" w:color="auto" w:fill="auto"/>
              <w:spacing w:before="0" w:line="276" w:lineRule="auto"/>
              <w:ind w:right="60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изученного. Что узнали, чему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научили</w:t>
            </w:r>
            <w:r w:rsidR="00AB0658">
              <w:rPr>
                <w:rFonts w:ascii="Times New Roman" w:hAnsi="Times New Roman"/>
                <w:sz w:val="24"/>
                <w:szCs w:val="24"/>
                <w:lang w:eastAsia="ar-SA"/>
              </w:rPr>
              <w:t>сь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однозначные.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Закрепление по теме «Деление многозначных чисел на однозначные».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Тест по тем</w:t>
            </w:r>
            <w:r w:rsidR="00DD6DEB">
              <w:rPr>
                <w:rFonts w:ascii="Times New Roman" w:hAnsi="Times New Roman"/>
                <w:b/>
                <w:sz w:val="24"/>
                <w:szCs w:val="24"/>
              </w:rPr>
              <w:t xml:space="preserve">е: «Умножение и деление»   </w:t>
            </w:r>
          </w:p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Решение задач.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 Деление многозначных чисел на однозначные.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B259AF" w:rsidRPr="00EA4ECE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Умножение и деление на однозначное число.</w:t>
            </w:r>
            <w:r w:rsidR="00AB0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10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Скорость.  Единицы скорости.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Взаимосвязь между скоростью, временем и расстоянием.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движение. 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движение. Закрепление.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Странички для любознательных. Что узнали. Чему научились.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умно</w:t>
            </w:r>
            <w:r w:rsidR="00DD6DEB">
              <w:rPr>
                <w:rFonts w:ascii="Times New Roman" w:hAnsi="Times New Roman"/>
                <w:sz w:val="24"/>
                <w:szCs w:val="24"/>
              </w:rPr>
              <w:t xml:space="preserve">жение на числа, оканчивающиеся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нулями. 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умножение</w:t>
            </w:r>
            <w:r w:rsidR="00AB0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DEB">
              <w:rPr>
                <w:rFonts w:ascii="Times New Roman" w:hAnsi="Times New Roman"/>
                <w:sz w:val="24"/>
                <w:szCs w:val="24"/>
              </w:rPr>
              <w:t xml:space="preserve">двух чисел, оканчивающихся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нулями. </w:t>
            </w:r>
          </w:p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B259AF" w:rsidRPr="00773388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Решение задач на встречное движение.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B259AF" w:rsidRPr="00F41A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B259AF" w:rsidRPr="00F41A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FF782A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Тест по теме  «Умножение на числа, оканчивающиеся нулями»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B259AF" w:rsidRPr="00F41A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Что узнали. Чему научились.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B259AF" w:rsidRPr="00F41A7D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Решение задач, уравнений.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Деление числа на произведение. 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с остатком на 10, 100, 1000. </w:t>
            </w:r>
          </w:p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нахождение четвертого пропорционального.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нулями, при однозначном </w:t>
            </w: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частном.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нулями, когда в частном две цифры.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нулями, когда в частном есть нули.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задач на движение в противоположных направлениях.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Наши проекты.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теме: «Умножение и деление на числа, оканчивающиеся нулями»1час.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FF78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Умножение числа на сумму.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Свойство умножения числа на сумму.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 двузначное число.</w:t>
            </w:r>
          </w:p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умножение на</w:t>
            </w:r>
            <w:r w:rsidR="00FF78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двузначное число. Закрепление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rPr>
          <w:trHeight w:val="255"/>
        </w:trPr>
        <w:tc>
          <w:tcPr>
            <w:tcW w:w="675" w:type="dxa"/>
            <w:tcBorders>
              <w:bottom w:val="single" w:sz="4" w:space="0" w:color="auto"/>
            </w:tcBorders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259AF" w:rsidRPr="00A27237" w:rsidRDefault="00FF782A" w:rsidP="00AB0658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</w:t>
            </w:r>
            <w:r w:rsidR="00B259AF"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задач на нахождение неизвестного по двум разностям.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Решение геометрических задач.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трехзначное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умножение на двузначное и трехзначное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за 3 четверть.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изученного.</w:t>
            </w:r>
            <w:r w:rsidR="00AB065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Приемы письменного умножения.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приемов письменного умножения.  </w:t>
            </w:r>
          </w:p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двузначное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с остатком на двузначное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Алгоритм письменного деления на двузначное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FF782A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деление</w:t>
            </w:r>
            <w:r w:rsidR="00B259AF"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двузначное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</w:t>
            </w:r>
            <w:r w:rsidR="00FF782A">
              <w:rPr>
                <w:rFonts w:ascii="Times New Roman" w:hAnsi="Times New Roman"/>
                <w:sz w:val="24"/>
                <w:szCs w:val="24"/>
                <w:lang w:eastAsia="ar-SA"/>
              </w:rPr>
              <w:t>двузначное число. Закрепление.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 изученного. Решение задач.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Деление многозначного числа на двузначное.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Письменное деление на двузначное число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работа. 20 мин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многозначного числа на двузначное.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tabs>
                <w:tab w:val="center" w:pos="4155"/>
                <w:tab w:val="right" w:pos="8310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="00FF782A">
              <w:rPr>
                <w:rFonts w:ascii="Times New Roman" w:hAnsi="Times New Roman"/>
                <w:sz w:val="24"/>
                <w:szCs w:val="24"/>
                <w:lang w:eastAsia="ar-SA"/>
              </w:rPr>
              <w:t>исьменное деление на двузначное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Письменное деление на трехзначное 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пройденного. Решение задач.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 w:rsidR="00DD6D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Закрепление. Приемы письменного деления. </w:t>
            </w:r>
          </w:p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Закрепление пройденного. Решение задач.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</w:t>
            </w:r>
            <w:r w:rsidR="00AB065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 Закрепление.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Контрольная работа по теме «Деление на двузначное</w:t>
            </w:r>
            <w:r w:rsidR="00AB065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272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число»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Что узнали. Чему научились. </w:t>
            </w:r>
          </w:p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 xml:space="preserve">Деление на трехзначное число. Закрепление.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Закрепление. Приемы письменного умножения и деления на трехзначное число.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B259AF" w:rsidRPr="00BD56CC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Приемы письменного умножения и деления на трехзначное число.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B259AF" w:rsidRPr="00BD7963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 работа по теме «Деление на трехзначное число»  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B259AF" w:rsidRPr="00BD7963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B259AF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Анализ контрольной работы.  Деление на трехзначное число.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B259AF" w:rsidRPr="00BD7963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620D47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B259AF" w:rsidRPr="00BD7963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A27237" w:rsidRDefault="00620D47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Нумерация.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9AF" w:rsidRPr="00A27237" w:rsidTr="00AB0658">
        <w:tc>
          <w:tcPr>
            <w:tcW w:w="675" w:type="dxa"/>
          </w:tcPr>
          <w:p w:rsidR="00B259AF" w:rsidRPr="00A27237" w:rsidRDefault="00B259AF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B259AF" w:rsidRPr="00BD7963" w:rsidRDefault="00B259AF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59AF" w:rsidRPr="00E27353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Выражения и уравнения. Закрепление письменного приема деления многозначного числа на двузначное.</w:t>
            </w:r>
          </w:p>
        </w:tc>
        <w:tc>
          <w:tcPr>
            <w:tcW w:w="1134" w:type="dxa"/>
          </w:tcPr>
          <w:p w:rsidR="00B259AF" w:rsidRDefault="00B259AF" w:rsidP="00AB0658">
            <w:pPr>
              <w:jc w:val="center"/>
            </w:pPr>
            <w:r w:rsidRPr="00E03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5DBC" w:rsidRPr="00A27237" w:rsidTr="00AB0658">
        <w:tc>
          <w:tcPr>
            <w:tcW w:w="675" w:type="dxa"/>
          </w:tcPr>
          <w:p w:rsidR="00AD5DBC" w:rsidRPr="00A27237" w:rsidRDefault="00AD5DBC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AD5DBC" w:rsidRPr="00BD7963" w:rsidRDefault="00AD5DBC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AD5DBC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Выражения и уравнения. Закрепление письменного приема деления многозначного числа на двузначное.</w:t>
            </w:r>
          </w:p>
        </w:tc>
        <w:tc>
          <w:tcPr>
            <w:tcW w:w="1134" w:type="dxa"/>
          </w:tcPr>
          <w:p w:rsidR="00AD5DBC" w:rsidRPr="00E03945" w:rsidRDefault="00620D47" w:rsidP="00AB0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5DBC" w:rsidRPr="00A27237" w:rsidTr="00AB0658">
        <w:tc>
          <w:tcPr>
            <w:tcW w:w="675" w:type="dxa"/>
          </w:tcPr>
          <w:p w:rsidR="00AD5DBC" w:rsidRDefault="00AD5DBC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</w:tcPr>
          <w:p w:rsidR="00AD5DBC" w:rsidRDefault="00AD5DBC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AD5DBC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723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Выражения и уравнения. Закрепление письменного приема деления многозначного числа на двузначное.</w:t>
            </w:r>
          </w:p>
        </w:tc>
        <w:tc>
          <w:tcPr>
            <w:tcW w:w="1134" w:type="dxa"/>
          </w:tcPr>
          <w:p w:rsidR="00AD5DBC" w:rsidRPr="00E03945" w:rsidRDefault="00620D47" w:rsidP="00AB0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D47" w:rsidRPr="00A27237" w:rsidTr="00AB0658">
        <w:tc>
          <w:tcPr>
            <w:tcW w:w="675" w:type="dxa"/>
          </w:tcPr>
          <w:p w:rsidR="00620D47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51" w:type="dxa"/>
          </w:tcPr>
          <w:p w:rsidR="00620D47" w:rsidRDefault="00620D47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20D47" w:rsidRPr="00A27237" w:rsidRDefault="00620D47" w:rsidP="00AB0658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Повторение. Умножение и деление.</w:t>
            </w:r>
          </w:p>
        </w:tc>
        <w:tc>
          <w:tcPr>
            <w:tcW w:w="1134" w:type="dxa"/>
          </w:tcPr>
          <w:p w:rsidR="00620D47" w:rsidRPr="00E03945" w:rsidRDefault="00620D47" w:rsidP="00AB0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0D47" w:rsidRPr="00A27237" w:rsidTr="00AB0658">
        <w:tc>
          <w:tcPr>
            <w:tcW w:w="675" w:type="dxa"/>
          </w:tcPr>
          <w:p w:rsidR="00620D47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</w:tcPr>
          <w:p w:rsidR="00620D47" w:rsidRDefault="00620D47" w:rsidP="00AB06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20D47" w:rsidRPr="00E27353" w:rsidRDefault="00620D47" w:rsidP="00AB06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Повторение. Умножение и деление.</w:t>
            </w:r>
          </w:p>
        </w:tc>
        <w:tc>
          <w:tcPr>
            <w:tcW w:w="1134" w:type="dxa"/>
          </w:tcPr>
          <w:p w:rsidR="00620D47" w:rsidRPr="00E03945" w:rsidRDefault="00620D47" w:rsidP="00AB0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6234" w:rsidRPr="00A27237" w:rsidRDefault="00EB6234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22" w:rsidRPr="00A27237" w:rsidRDefault="00F82922" w:rsidP="007C676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82922" w:rsidRPr="00A27237" w:rsidSect="003B1FF7">
      <w:footerReference w:type="default" r:id="rId10"/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D1" w:rsidRDefault="00987FD1" w:rsidP="004E77C5">
      <w:pPr>
        <w:spacing w:after="0" w:line="240" w:lineRule="auto"/>
      </w:pPr>
      <w:r>
        <w:separator/>
      </w:r>
    </w:p>
  </w:endnote>
  <w:endnote w:type="continuationSeparator" w:id="0">
    <w:p w:rsidR="00987FD1" w:rsidRDefault="00987FD1" w:rsidP="004E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608"/>
      <w:docPartObj>
        <w:docPartGallery w:val="Page Numbers (Bottom of Page)"/>
        <w:docPartUnique/>
      </w:docPartObj>
    </w:sdtPr>
    <w:sdtEndPr/>
    <w:sdtContent>
      <w:p w:rsidR="00987FD1" w:rsidRDefault="00987FD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0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FD1" w:rsidRDefault="00987F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D1" w:rsidRDefault="00987FD1" w:rsidP="004E77C5">
      <w:pPr>
        <w:spacing w:after="0" w:line="240" w:lineRule="auto"/>
      </w:pPr>
      <w:r>
        <w:separator/>
      </w:r>
    </w:p>
  </w:footnote>
  <w:footnote w:type="continuationSeparator" w:id="0">
    <w:p w:rsidR="00987FD1" w:rsidRDefault="00987FD1" w:rsidP="004E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DD5"/>
    <w:multiLevelType w:val="hybridMultilevel"/>
    <w:tmpl w:val="58A62E26"/>
    <w:lvl w:ilvl="0" w:tplc="02B051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E9314E8"/>
    <w:multiLevelType w:val="hybridMultilevel"/>
    <w:tmpl w:val="8C4A7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28E3"/>
    <w:rsid w:val="000047E3"/>
    <w:rsid w:val="0001427B"/>
    <w:rsid w:val="00086F1E"/>
    <w:rsid w:val="00090EC3"/>
    <w:rsid w:val="00091A9E"/>
    <w:rsid w:val="00091D88"/>
    <w:rsid w:val="000B077B"/>
    <w:rsid w:val="000C77E8"/>
    <w:rsid w:val="001031D7"/>
    <w:rsid w:val="00145160"/>
    <w:rsid w:val="00147A1F"/>
    <w:rsid w:val="00150A65"/>
    <w:rsid w:val="001525C5"/>
    <w:rsid w:val="00152BE4"/>
    <w:rsid w:val="001619C7"/>
    <w:rsid w:val="001721B7"/>
    <w:rsid w:val="001B5D1F"/>
    <w:rsid w:val="001F5675"/>
    <w:rsid w:val="00222A60"/>
    <w:rsid w:val="00284BD6"/>
    <w:rsid w:val="00287AB8"/>
    <w:rsid w:val="002A6D55"/>
    <w:rsid w:val="002B6DC0"/>
    <w:rsid w:val="002C14E4"/>
    <w:rsid w:val="002F0011"/>
    <w:rsid w:val="002F4354"/>
    <w:rsid w:val="002F7AEF"/>
    <w:rsid w:val="0030618B"/>
    <w:rsid w:val="0030758D"/>
    <w:rsid w:val="00316551"/>
    <w:rsid w:val="003241B7"/>
    <w:rsid w:val="00356EC0"/>
    <w:rsid w:val="00361C69"/>
    <w:rsid w:val="003860FB"/>
    <w:rsid w:val="003A0BCA"/>
    <w:rsid w:val="003A6492"/>
    <w:rsid w:val="003B1FF7"/>
    <w:rsid w:val="003C1526"/>
    <w:rsid w:val="003D3A4D"/>
    <w:rsid w:val="003F3C9C"/>
    <w:rsid w:val="003F576A"/>
    <w:rsid w:val="004003E0"/>
    <w:rsid w:val="00422FB1"/>
    <w:rsid w:val="00482646"/>
    <w:rsid w:val="00486975"/>
    <w:rsid w:val="00494230"/>
    <w:rsid w:val="004A5D52"/>
    <w:rsid w:val="004C3CF8"/>
    <w:rsid w:val="004E0E4D"/>
    <w:rsid w:val="004E77C5"/>
    <w:rsid w:val="00523D1D"/>
    <w:rsid w:val="00527375"/>
    <w:rsid w:val="00530267"/>
    <w:rsid w:val="005476D1"/>
    <w:rsid w:val="00570B4E"/>
    <w:rsid w:val="00571AE7"/>
    <w:rsid w:val="005A7352"/>
    <w:rsid w:val="005B0317"/>
    <w:rsid w:val="005F213D"/>
    <w:rsid w:val="005F2218"/>
    <w:rsid w:val="00606034"/>
    <w:rsid w:val="006154EE"/>
    <w:rsid w:val="00620D47"/>
    <w:rsid w:val="0062622F"/>
    <w:rsid w:val="006317B0"/>
    <w:rsid w:val="006448F5"/>
    <w:rsid w:val="0064761F"/>
    <w:rsid w:val="00664503"/>
    <w:rsid w:val="00675B89"/>
    <w:rsid w:val="00695B85"/>
    <w:rsid w:val="006D106F"/>
    <w:rsid w:val="006E08FF"/>
    <w:rsid w:val="006E7B53"/>
    <w:rsid w:val="006F7065"/>
    <w:rsid w:val="00730CBC"/>
    <w:rsid w:val="007321FA"/>
    <w:rsid w:val="00743F0A"/>
    <w:rsid w:val="00753E6B"/>
    <w:rsid w:val="00763E41"/>
    <w:rsid w:val="00773388"/>
    <w:rsid w:val="00774E32"/>
    <w:rsid w:val="00775BF0"/>
    <w:rsid w:val="00790895"/>
    <w:rsid w:val="007C41B6"/>
    <w:rsid w:val="007C6766"/>
    <w:rsid w:val="007F42E6"/>
    <w:rsid w:val="00801378"/>
    <w:rsid w:val="00803D9C"/>
    <w:rsid w:val="0083013A"/>
    <w:rsid w:val="008506DC"/>
    <w:rsid w:val="00875EDC"/>
    <w:rsid w:val="00876D7D"/>
    <w:rsid w:val="00882052"/>
    <w:rsid w:val="00884488"/>
    <w:rsid w:val="008933B6"/>
    <w:rsid w:val="00896E05"/>
    <w:rsid w:val="008A69CE"/>
    <w:rsid w:val="008B1DC9"/>
    <w:rsid w:val="008B4517"/>
    <w:rsid w:val="008C3B28"/>
    <w:rsid w:val="008D4E07"/>
    <w:rsid w:val="00901DE6"/>
    <w:rsid w:val="0095496E"/>
    <w:rsid w:val="009620E1"/>
    <w:rsid w:val="0098183F"/>
    <w:rsid w:val="00987FD1"/>
    <w:rsid w:val="009B1EA4"/>
    <w:rsid w:val="009E3514"/>
    <w:rsid w:val="009F05C5"/>
    <w:rsid w:val="009F28E3"/>
    <w:rsid w:val="009F3FB6"/>
    <w:rsid w:val="00A03E2F"/>
    <w:rsid w:val="00A07A22"/>
    <w:rsid w:val="00A15CFF"/>
    <w:rsid w:val="00A15D49"/>
    <w:rsid w:val="00A27237"/>
    <w:rsid w:val="00A452CE"/>
    <w:rsid w:val="00A71C0A"/>
    <w:rsid w:val="00A762B8"/>
    <w:rsid w:val="00A808A2"/>
    <w:rsid w:val="00A83D84"/>
    <w:rsid w:val="00A96943"/>
    <w:rsid w:val="00AA0525"/>
    <w:rsid w:val="00AB0658"/>
    <w:rsid w:val="00AB3AFC"/>
    <w:rsid w:val="00AC2080"/>
    <w:rsid w:val="00AC3F17"/>
    <w:rsid w:val="00AD5DBC"/>
    <w:rsid w:val="00AE1D7D"/>
    <w:rsid w:val="00AE2253"/>
    <w:rsid w:val="00AE262B"/>
    <w:rsid w:val="00B130A8"/>
    <w:rsid w:val="00B17721"/>
    <w:rsid w:val="00B259AF"/>
    <w:rsid w:val="00B36312"/>
    <w:rsid w:val="00B51A99"/>
    <w:rsid w:val="00B51E68"/>
    <w:rsid w:val="00B53BEA"/>
    <w:rsid w:val="00BB608C"/>
    <w:rsid w:val="00BC290D"/>
    <w:rsid w:val="00BD56CC"/>
    <w:rsid w:val="00BD7963"/>
    <w:rsid w:val="00BE40B3"/>
    <w:rsid w:val="00BE731A"/>
    <w:rsid w:val="00BF74CA"/>
    <w:rsid w:val="00C22854"/>
    <w:rsid w:val="00C27524"/>
    <w:rsid w:val="00C47F2B"/>
    <w:rsid w:val="00C73D33"/>
    <w:rsid w:val="00C8521E"/>
    <w:rsid w:val="00C917D0"/>
    <w:rsid w:val="00CB4FD7"/>
    <w:rsid w:val="00CE2F7B"/>
    <w:rsid w:val="00CF4F1D"/>
    <w:rsid w:val="00D06F00"/>
    <w:rsid w:val="00D15B88"/>
    <w:rsid w:val="00D22073"/>
    <w:rsid w:val="00D45D51"/>
    <w:rsid w:val="00D527AE"/>
    <w:rsid w:val="00D578F2"/>
    <w:rsid w:val="00D735BC"/>
    <w:rsid w:val="00D75D25"/>
    <w:rsid w:val="00D92F46"/>
    <w:rsid w:val="00DA0161"/>
    <w:rsid w:val="00DB00B1"/>
    <w:rsid w:val="00DB321F"/>
    <w:rsid w:val="00DB6407"/>
    <w:rsid w:val="00DC7646"/>
    <w:rsid w:val="00DD6DEB"/>
    <w:rsid w:val="00DE291A"/>
    <w:rsid w:val="00DE6C09"/>
    <w:rsid w:val="00DF267D"/>
    <w:rsid w:val="00E0363A"/>
    <w:rsid w:val="00E25165"/>
    <w:rsid w:val="00E27353"/>
    <w:rsid w:val="00E40A31"/>
    <w:rsid w:val="00E77532"/>
    <w:rsid w:val="00E817D7"/>
    <w:rsid w:val="00E825F6"/>
    <w:rsid w:val="00E9768E"/>
    <w:rsid w:val="00EA4ECE"/>
    <w:rsid w:val="00EB6234"/>
    <w:rsid w:val="00EC6AEA"/>
    <w:rsid w:val="00ED2F9D"/>
    <w:rsid w:val="00ED56D7"/>
    <w:rsid w:val="00EE7CB5"/>
    <w:rsid w:val="00EF1963"/>
    <w:rsid w:val="00EF7CED"/>
    <w:rsid w:val="00F350F3"/>
    <w:rsid w:val="00F37CD8"/>
    <w:rsid w:val="00F41A7D"/>
    <w:rsid w:val="00F45371"/>
    <w:rsid w:val="00F531DA"/>
    <w:rsid w:val="00F54706"/>
    <w:rsid w:val="00F621E9"/>
    <w:rsid w:val="00F7024E"/>
    <w:rsid w:val="00F82922"/>
    <w:rsid w:val="00F928BC"/>
    <w:rsid w:val="00FA10B2"/>
    <w:rsid w:val="00FA40A2"/>
    <w:rsid w:val="00FC2A5C"/>
    <w:rsid w:val="00FD387F"/>
    <w:rsid w:val="00FD3ABC"/>
    <w:rsid w:val="00FD771C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28E3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E35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28E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8E3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351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9F28E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9F28E3"/>
    <w:rPr>
      <w:sz w:val="20"/>
      <w:szCs w:val="20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customStyle="1" w:styleId="11">
    <w:name w:val="Заголовок №1_"/>
    <w:basedOn w:val="a0"/>
    <w:link w:val="12"/>
    <w:uiPriority w:val="99"/>
    <w:locked/>
    <w:rsid w:val="00775BF0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75BF0"/>
    <w:pPr>
      <w:shd w:val="clear" w:color="auto" w:fill="FFFFFF"/>
      <w:spacing w:before="120" w:after="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styleId="a4">
    <w:name w:val="No Spacing"/>
    <w:link w:val="a5"/>
    <w:uiPriority w:val="1"/>
    <w:qFormat/>
    <w:rsid w:val="00775BF0"/>
  </w:style>
  <w:style w:type="paragraph" w:customStyle="1" w:styleId="31">
    <w:name w:val="Заголовок 3+"/>
    <w:basedOn w:val="a"/>
    <w:uiPriority w:val="99"/>
    <w:rsid w:val="00ED56D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ParagraphStyle">
    <w:name w:val="Paragraph Style"/>
    <w:uiPriority w:val="99"/>
    <w:rsid w:val="00753E6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6">
    <w:name w:val="Body Text Indent"/>
    <w:basedOn w:val="a"/>
    <w:link w:val="a7"/>
    <w:rsid w:val="001721B7"/>
    <w:pPr>
      <w:suppressAutoHyphens/>
      <w:spacing w:after="0" w:line="240" w:lineRule="auto"/>
      <w:ind w:left="360"/>
      <w:jc w:val="both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721B7"/>
    <w:rPr>
      <w:rFonts w:ascii="Times New Roman" w:hAnsi="Times New Roman"/>
      <w:b/>
      <w:bCs/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7C5"/>
  </w:style>
  <w:style w:type="paragraph" w:styleId="aa">
    <w:name w:val="footer"/>
    <w:basedOn w:val="a"/>
    <w:link w:val="ab"/>
    <w:uiPriority w:val="99"/>
    <w:unhideWhenUsed/>
    <w:rsid w:val="004E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7C5"/>
  </w:style>
  <w:style w:type="paragraph" w:styleId="ac">
    <w:name w:val="Balloon Text"/>
    <w:basedOn w:val="a"/>
    <w:link w:val="ad"/>
    <w:uiPriority w:val="99"/>
    <w:semiHidden/>
    <w:unhideWhenUsed/>
    <w:rsid w:val="0015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A6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DE6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BDAD-699F-469B-B594-A86F8F38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15</Pages>
  <Words>3131</Words>
  <Characters>22268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Медиотека</cp:lastModifiedBy>
  <cp:revision>118</cp:revision>
  <cp:lastPrinted>2022-09-02T11:05:00Z</cp:lastPrinted>
  <dcterms:created xsi:type="dcterms:W3CDTF">2015-08-25T18:18:00Z</dcterms:created>
  <dcterms:modified xsi:type="dcterms:W3CDTF">2022-10-21T09:38:00Z</dcterms:modified>
</cp:coreProperties>
</file>